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（不要图快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69368F8A"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只看最重点部位</w:t>
      </w:r>
      <w:r w:rsidR="00AA0301">
        <w:rPr>
          <w:rFonts w:hint="eastAsia"/>
          <w:color w:val="FF0000"/>
          <w:sz w:val="24"/>
          <w:szCs w:val="28"/>
        </w:rPr>
        <w:t>（差异之处</w:t>
      </w:r>
      <w:r w:rsidR="00FD6B5D">
        <w:rPr>
          <w:rFonts w:hint="eastAsia"/>
          <w:color w:val="FF0000"/>
          <w:sz w:val="24"/>
          <w:szCs w:val="28"/>
        </w:rPr>
        <w:t>和标题开头啥的</w:t>
      </w:r>
      <w:r w:rsidR="00AA0301">
        <w:rPr>
          <w:rFonts w:hint="eastAsia"/>
          <w:color w:val="FF0000"/>
          <w:sz w:val="24"/>
          <w:szCs w:val="28"/>
        </w:rPr>
        <w:t>）</w:t>
      </w:r>
      <w:r w:rsidR="008B05CF">
        <w:rPr>
          <w:rFonts w:hint="eastAsia"/>
          <w:color w:val="FF0000"/>
          <w:sz w:val="24"/>
          <w:szCs w:val="28"/>
        </w:rPr>
        <w:t>，</w:t>
      </w:r>
      <w:r>
        <w:rPr>
          <w:rFonts w:hint="eastAsia"/>
          <w:color w:val="FF0000"/>
          <w:sz w:val="24"/>
          <w:szCs w:val="28"/>
        </w:rPr>
        <w:t>反正看了题目也是浪费时间</w:t>
      </w:r>
      <w:r w:rsidR="00721C24">
        <w:rPr>
          <w:rFonts w:hint="eastAsia"/>
          <w:color w:val="FF0000"/>
          <w:sz w:val="24"/>
          <w:szCs w:val="28"/>
        </w:rPr>
        <w:t>，做题的时候去扫射全文</w:t>
      </w:r>
      <w:r w:rsidR="00580F70">
        <w:rPr>
          <w:rFonts w:hint="eastAsia"/>
          <w:color w:val="FF0000"/>
          <w:sz w:val="24"/>
          <w:szCs w:val="28"/>
        </w:rPr>
        <w:t>（记忆力好的时候好像不看也行，还是统一看一下把）</w:t>
      </w:r>
    </w:p>
    <w:p w14:paraId="65092111" w14:textId="3AC4B530" w:rsidR="00694936" w:rsidRDefault="003B063B">
      <w:pPr>
        <w:pStyle w:val="ae"/>
        <w:spacing w:after="0" w:line="240" w:lineRule="auto"/>
        <w:ind w:left="578"/>
        <w:rPr>
          <w:color w:val="FF0000"/>
          <w:sz w:val="24"/>
          <w:szCs w:val="28"/>
        </w:rPr>
      </w:pPr>
      <w:r>
        <w:rPr>
          <w:rFonts w:hint="eastAsia"/>
          <w:color w:val="FF0000"/>
          <w:sz w:val="24"/>
          <w:szCs w:val="28"/>
        </w:rPr>
        <w:t>优化策略2：不细算选项差异了，就判断选项差异有没有2</w:t>
      </w:r>
      <w:r>
        <w:rPr>
          <w:color w:val="FF0000"/>
          <w:sz w:val="24"/>
          <w:szCs w:val="28"/>
        </w:rPr>
        <w:t>0%</w:t>
      </w:r>
      <w:r w:rsidR="007468FF">
        <w:rPr>
          <w:color w:val="FF0000"/>
          <w:sz w:val="24"/>
          <w:szCs w:val="28"/>
        </w:rPr>
        <w:t>(</w:t>
      </w:r>
      <w:r w:rsidR="007468FF">
        <w:rPr>
          <w:rFonts w:hint="eastAsia"/>
          <w:color w:val="FF0000"/>
          <w:sz w:val="24"/>
          <w:szCs w:val="28"/>
        </w:rPr>
        <w:t>先做个减法，然后预估下能不能占据2</w:t>
      </w:r>
      <w:r w:rsidR="007468FF">
        <w:rPr>
          <w:color w:val="FF0000"/>
          <w:sz w:val="24"/>
          <w:szCs w:val="28"/>
        </w:rPr>
        <w:t>0%)</w:t>
      </w:r>
      <w:r>
        <w:rPr>
          <w:rFonts w:hint="eastAsia"/>
          <w:color w:val="FF0000"/>
          <w:sz w:val="24"/>
          <w:szCs w:val="28"/>
        </w:rPr>
        <w:t>，大概有就截2位，没有就截三位</w:t>
      </w:r>
      <w:r w:rsidR="000D196A">
        <w:rPr>
          <w:rFonts w:hint="eastAsia"/>
          <w:color w:val="FF0000"/>
          <w:sz w:val="24"/>
          <w:szCs w:val="28"/>
        </w:rPr>
        <w:t>。 要多判断选项的差异</w:t>
      </w:r>
      <w:r w:rsidR="0075232F">
        <w:rPr>
          <w:rFonts w:hint="eastAsia"/>
          <w:color w:val="FF0000"/>
          <w:sz w:val="24"/>
          <w:szCs w:val="28"/>
        </w:rPr>
        <w:t xml:space="preserve"> </w:t>
      </w:r>
      <w:r w:rsidR="0075232F">
        <w:rPr>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优化策略3：能不列式就不列式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1A85A273" w14:textId="77777777" w:rsidR="00AA0301" w:rsidRDefault="00D52ECF">
      <w:pPr>
        <w:pStyle w:val="ae"/>
        <w:spacing w:after="0" w:line="240" w:lineRule="auto"/>
        <w:ind w:left="578"/>
        <w:rPr>
          <w:color w:val="FF0000"/>
          <w:sz w:val="24"/>
          <w:szCs w:val="28"/>
        </w:rPr>
      </w:pPr>
      <w:r>
        <w:rPr>
          <w:rFonts w:hint="eastAsia"/>
          <w:color w:val="FF0000"/>
          <w:sz w:val="24"/>
          <w:szCs w:val="28"/>
        </w:rPr>
        <w:lastRenderedPageBreak/>
        <w:t>优化策略5：计算时，必要的关键字可以回头再看一眼，提高准确率</w:t>
      </w:r>
      <w:r w:rsidR="0075232F">
        <w:rPr>
          <w:color w:val="FF0000"/>
          <w:sz w:val="24"/>
          <w:szCs w:val="28"/>
        </w:rPr>
        <w:t xml:space="preserve">     </w:t>
      </w:r>
    </w:p>
    <w:p w14:paraId="4D0F85A2" w14:textId="3544C26C" w:rsidR="00210FD6" w:rsidRDefault="00AA0301">
      <w:pPr>
        <w:pStyle w:val="ae"/>
        <w:spacing w:after="0" w:line="240" w:lineRule="auto"/>
        <w:ind w:left="578"/>
        <w:rPr>
          <w:color w:val="FF0000"/>
          <w:sz w:val="24"/>
          <w:szCs w:val="28"/>
        </w:rPr>
      </w:pPr>
      <w:r>
        <w:rPr>
          <w:rFonts w:hint="eastAsia"/>
          <w:color w:val="FF0000"/>
          <w:sz w:val="24"/>
          <w:szCs w:val="28"/>
        </w:rPr>
        <w:t>优化策略6：看题时只记住时间和计算指标，主体画个圈，留个轻微印象，看材料时再去对应即可</w:t>
      </w:r>
      <w:r w:rsidR="00A91098">
        <w:rPr>
          <w:rFonts w:hint="eastAsia"/>
          <w:color w:val="FF0000"/>
          <w:sz w:val="24"/>
          <w:szCs w:val="28"/>
        </w:rPr>
        <w:t xml:space="preserve">（计算指标如 平均同比增长 </w:t>
      </w:r>
      <w:r w:rsidR="00A91098">
        <w:rPr>
          <w:color w:val="FF0000"/>
          <w:sz w:val="24"/>
          <w:szCs w:val="28"/>
        </w:rPr>
        <w:t xml:space="preserve"> </w:t>
      </w:r>
      <w:r w:rsidR="00A91098">
        <w:rPr>
          <w:rFonts w:hint="eastAsia"/>
          <w:color w:val="FF0000"/>
          <w:sz w:val="24"/>
          <w:szCs w:val="28"/>
        </w:rPr>
        <w:t>同比增量的比较 按2</w:t>
      </w:r>
      <w:r w:rsidR="00A91098">
        <w:rPr>
          <w:color w:val="FF0000"/>
          <w:sz w:val="24"/>
          <w:szCs w:val="28"/>
        </w:rPr>
        <w:t>5</w:t>
      </w:r>
      <w:r w:rsidR="00A91098">
        <w:rPr>
          <w:rFonts w:hint="eastAsia"/>
          <w:color w:val="FF0000"/>
          <w:sz w:val="24"/>
          <w:szCs w:val="28"/>
        </w:rPr>
        <w:t>年最后一题对应下</w:t>
      </w:r>
      <w:r w:rsidR="009536FE">
        <w:rPr>
          <w:rFonts w:hint="eastAsia"/>
          <w:color w:val="FF0000"/>
          <w:sz w:val="24"/>
          <w:szCs w:val="28"/>
        </w:rPr>
        <w:t>）（重要，题目经常换主体顺序，这样做可以避免看错题</w:t>
      </w:r>
      <w:r w:rsidR="00FE003B">
        <w:rPr>
          <w:rFonts w:hint="eastAsia"/>
          <w:color w:val="FF0000"/>
          <w:sz w:val="24"/>
          <w:szCs w:val="28"/>
        </w:rPr>
        <w:t>！！</w:t>
      </w:r>
      <w:r w:rsidR="009536FE">
        <w:rPr>
          <w:rFonts w:hint="eastAsia"/>
          <w:color w:val="FF0000"/>
          <w:sz w:val="24"/>
          <w:szCs w:val="28"/>
        </w:rPr>
        <w:t>）</w:t>
      </w:r>
    </w:p>
    <w:p w14:paraId="2E2009D1" w14:textId="5B04D99F" w:rsidR="00210FD6" w:rsidRDefault="00210FD6">
      <w:pPr>
        <w:pStyle w:val="ae"/>
        <w:spacing w:after="0" w:line="240" w:lineRule="auto"/>
        <w:ind w:left="578"/>
        <w:rPr>
          <w:color w:val="FF0000"/>
          <w:sz w:val="24"/>
          <w:szCs w:val="28"/>
        </w:rPr>
      </w:pPr>
      <w:r>
        <w:rPr>
          <w:rFonts w:hint="eastAsia"/>
          <w:color w:val="FF0000"/>
          <w:sz w:val="24"/>
          <w:szCs w:val="28"/>
        </w:rPr>
        <w:t>银联跨行支付系统处理业务金额同比增量高于城银清算支付清算系统处理业务金额同比增量</w:t>
      </w:r>
    </w:p>
    <w:p w14:paraId="641D97A7" w14:textId="56105368" w:rsidR="00210FD6" w:rsidRDefault="00210FD6">
      <w:pPr>
        <w:pStyle w:val="ae"/>
        <w:spacing w:after="0" w:line="240" w:lineRule="auto"/>
        <w:ind w:left="578"/>
        <w:rPr>
          <w:color w:val="FF0000"/>
          <w:sz w:val="24"/>
          <w:szCs w:val="28"/>
        </w:rPr>
      </w:pPr>
      <w:r>
        <w:rPr>
          <w:rFonts w:hint="eastAsia"/>
          <w:color w:val="FF0000"/>
          <w:sz w:val="24"/>
          <w:szCs w:val="28"/>
        </w:rPr>
        <w:t>知道是同比增量的比较就行了，数据主体是什么？略微扫一眼，把主体画起来，略微记住个银联就行了，看材料的时候再代入</w:t>
      </w:r>
    </w:p>
    <w:p w14:paraId="4FE60EAD" w14:textId="398ABFE9" w:rsidR="00210FD6" w:rsidRDefault="00210FD6">
      <w:pPr>
        <w:pStyle w:val="ae"/>
        <w:spacing w:after="0" w:line="240" w:lineRule="auto"/>
        <w:ind w:left="578"/>
        <w:rPr>
          <w:color w:val="FF0000"/>
          <w:sz w:val="24"/>
          <w:szCs w:val="28"/>
        </w:rPr>
      </w:pPr>
      <w:r>
        <w:rPr>
          <w:rFonts w:hint="eastAsia"/>
          <w:color w:val="FF0000"/>
          <w:sz w:val="24"/>
          <w:szCs w:val="28"/>
        </w:rPr>
        <w:t>网上支付跨行清算系统处理业务平均每笔金额同比增长了5</w:t>
      </w:r>
      <w:r>
        <w:rPr>
          <w:color w:val="FF0000"/>
          <w:sz w:val="24"/>
          <w:szCs w:val="28"/>
        </w:rPr>
        <w:t>%</w:t>
      </w:r>
      <w:r>
        <w:rPr>
          <w:rFonts w:hint="eastAsia"/>
          <w:color w:val="FF0000"/>
          <w:sz w:val="24"/>
          <w:szCs w:val="28"/>
        </w:rPr>
        <w:t>以上</w:t>
      </w:r>
    </w:p>
    <w:p w14:paraId="1AF1173A" w14:textId="5FAECD85" w:rsidR="00210FD6" w:rsidRDefault="00210FD6">
      <w:pPr>
        <w:pStyle w:val="ae"/>
        <w:spacing w:after="0" w:line="240" w:lineRule="auto"/>
        <w:ind w:left="578"/>
        <w:rPr>
          <w:color w:val="FF0000"/>
          <w:sz w:val="24"/>
          <w:szCs w:val="28"/>
        </w:rPr>
      </w:pPr>
      <w:r>
        <w:rPr>
          <w:rFonts w:hint="eastAsia"/>
          <w:color w:val="FF0000"/>
          <w:sz w:val="24"/>
          <w:szCs w:val="28"/>
        </w:rPr>
        <w:t>这么长一句话记不住的，分析下，把其中的指标筛选出来，求的是平均同比增长率，也就是平均增长率，针对同比。数据主体圈起来，去材料中找，找到了再找金额，再算</w:t>
      </w:r>
    </w:p>
    <w:p w14:paraId="66D553F2" w14:textId="77777777" w:rsidR="00844FA6" w:rsidRDefault="00A91098">
      <w:pPr>
        <w:pStyle w:val="ae"/>
        <w:spacing w:after="0" w:line="240" w:lineRule="auto"/>
        <w:ind w:left="578"/>
        <w:rPr>
          <w:color w:val="FF0000"/>
          <w:sz w:val="24"/>
          <w:szCs w:val="28"/>
        </w:rPr>
      </w:pPr>
      <w:r>
        <w:rPr>
          <w:rFonts w:hint="eastAsia"/>
          <w:color w:val="FF0000"/>
          <w:sz w:val="24"/>
          <w:szCs w:val="28"/>
        </w:rPr>
        <w:t>）</w:t>
      </w:r>
      <w:r w:rsidR="0075232F">
        <w:rPr>
          <w:color w:val="FF0000"/>
          <w:sz w:val="24"/>
          <w:szCs w:val="28"/>
        </w:rPr>
        <w:t xml:space="preserve">            </w:t>
      </w:r>
    </w:p>
    <w:p w14:paraId="4DC327DA" w14:textId="559C409B" w:rsidR="003B063B" w:rsidRPr="00990A7E" w:rsidRDefault="00844FA6">
      <w:pPr>
        <w:pStyle w:val="ae"/>
        <w:spacing w:after="0" w:line="240" w:lineRule="auto"/>
        <w:ind w:left="578"/>
        <w:rPr>
          <w:color w:val="FF0000"/>
          <w:sz w:val="24"/>
          <w:szCs w:val="28"/>
        </w:rPr>
      </w:pPr>
      <w:r>
        <w:rPr>
          <w:rFonts w:hint="eastAsia"/>
          <w:color w:val="FF0000"/>
          <w:sz w:val="24"/>
          <w:szCs w:val="28"/>
        </w:rPr>
        <w:t>优化策略7：针对最后一题，前面AB多就从D看起，CD多就从A看起。</w:t>
      </w:r>
      <w:r w:rsidR="0075232F">
        <w:rPr>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lastRenderedPageBreak/>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rFonts w:hint="eastAsia"/>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Default="004D4E4B">
      <w:pPr>
        <w:pStyle w:val="ae"/>
        <w:spacing w:after="0" w:line="240" w:lineRule="auto"/>
        <w:ind w:left="578"/>
        <w:rPr>
          <w:sz w:val="24"/>
          <w:szCs w:val="28"/>
        </w:rPr>
      </w:pPr>
      <w:r>
        <w:rPr>
          <w:rFonts w:hint="eastAsia"/>
          <w:sz w:val="24"/>
          <w:szCs w:val="28"/>
        </w:rPr>
        <w:t>重点题型到时候还是按照粉笔的题型模块做一下</w:t>
      </w:r>
      <w:r w:rsidR="00DC215C">
        <w:rPr>
          <w:rFonts w:hint="eastAsia"/>
          <w:sz w:val="24"/>
          <w:szCs w:val="28"/>
        </w:rPr>
        <w:t>，不然某个题型时间长了没做，反应不过来。</w:t>
      </w:r>
    </w:p>
    <w:p w14:paraId="7D15FF64" w14:textId="4FF3A79F" w:rsidR="009079F9" w:rsidRDefault="009079F9">
      <w:pPr>
        <w:pStyle w:val="ae"/>
        <w:spacing w:after="0" w:line="240" w:lineRule="auto"/>
        <w:ind w:left="578"/>
        <w:rPr>
          <w:sz w:val="24"/>
          <w:szCs w:val="28"/>
        </w:rPr>
      </w:pP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sz w:val="24"/>
          <w:szCs w:val="28"/>
        </w:rPr>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rFonts w:hint="eastAsia"/>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信息技术服</w:t>
      </w:r>
      <w:r>
        <w:rPr>
          <w:rFonts w:hint="eastAsia"/>
          <w:sz w:val="24"/>
          <w:szCs w:val="28"/>
        </w:rPr>
        <w:lastRenderedPageBreak/>
        <w:t xml:space="preserve">务收入。说明信息技术是包含在软件业务中的 </w:t>
      </w:r>
      <w:r>
        <w:rPr>
          <w:sz w:val="24"/>
          <w:szCs w:val="28"/>
        </w:rPr>
        <w:t xml:space="preserve">    </w:t>
      </w:r>
      <w:r>
        <w:rPr>
          <w:rFonts w:hint="eastAsia"/>
          <w:sz w:val="24"/>
          <w:szCs w:val="28"/>
        </w:rPr>
        <w:t>名称第一排是全国，如果事先没看没圈的话，选指标很容易把全国当作普通省份一起进行计算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rFonts w:hint="eastAsia"/>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w:t>
      </w:r>
      <w:r>
        <w:rPr>
          <w:rFonts w:hint="eastAsia"/>
          <w:sz w:val="24"/>
          <w:szCs w:val="28"/>
        </w:rPr>
        <w:lastRenderedPageBreak/>
        <w:t>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2"/>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3"/>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4"/>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5"/>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6"/>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7"/>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8"/>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9"/>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0"/>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1"/>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2"/>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3"/>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4"/>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5"/>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6"/>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7"/>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8"/>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9"/>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0"/>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1">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2"/>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3"/>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4"/>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5"/>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6"/>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0"/>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1"/>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2"/>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3"/>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4"/>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5"/>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6"/>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7"/>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8"/>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9"/>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0"/>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2"/>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3"/>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4"/>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5"/>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7">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8">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9">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0">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1">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2"/>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3"/>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5"/>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6"/>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7"/>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8"/>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9"/>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0"/>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1"/>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2"/>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3"/>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4"/>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5"/>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6"/>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7"/>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8"/>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9"/>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0"/>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1"/>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2"/>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3"/>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4"/>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5"/>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6"/>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7"/>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8"/>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9"/>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0"/>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1"/>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2"/>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3"/>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4"/>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5"/>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7"/>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8"/>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9"/>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0"/>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1"/>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CA9C7" w14:textId="77777777" w:rsidR="00E06449" w:rsidRDefault="00E06449">
      <w:pPr>
        <w:spacing w:line="240" w:lineRule="auto"/>
      </w:pPr>
      <w:r>
        <w:separator/>
      </w:r>
    </w:p>
  </w:endnote>
  <w:endnote w:type="continuationSeparator" w:id="0">
    <w:p w14:paraId="43C1BBEC" w14:textId="77777777" w:rsidR="00E06449" w:rsidRDefault="00E064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BEBA3" w14:textId="77777777" w:rsidR="00E06449" w:rsidRDefault="00E06449">
      <w:pPr>
        <w:spacing w:after="0"/>
      </w:pPr>
      <w:r>
        <w:separator/>
      </w:r>
    </w:p>
  </w:footnote>
  <w:footnote w:type="continuationSeparator" w:id="0">
    <w:p w14:paraId="5A6ECBD7" w14:textId="77777777" w:rsidR="00E06449" w:rsidRDefault="00E0644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715B"/>
    <w:rsid w:val="00077DCE"/>
    <w:rsid w:val="00080094"/>
    <w:rsid w:val="000805D7"/>
    <w:rsid w:val="00084663"/>
    <w:rsid w:val="00085CD4"/>
    <w:rsid w:val="00090A0D"/>
    <w:rsid w:val="00092AE4"/>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E15F2"/>
    <w:rsid w:val="003F41B3"/>
    <w:rsid w:val="00402257"/>
    <w:rsid w:val="00402AF7"/>
    <w:rsid w:val="004117CC"/>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3E97"/>
    <w:rsid w:val="00745B6E"/>
    <w:rsid w:val="00745F59"/>
    <w:rsid w:val="007467BA"/>
    <w:rsid w:val="007468FF"/>
    <w:rsid w:val="0074738C"/>
    <w:rsid w:val="0075232F"/>
    <w:rsid w:val="00752729"/>
    <w:rsid w:val="00755994"/>
    <w:rsid w:val="007579C0"/>
    <w:rsid w:val="00757C2B"/>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6C1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31394"/>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22479</TotalTime>
  <Pages>8</Pages>
  <Words>3582</Words>
  <Characters>20423</Characters>
  <Application>Microsoft Office Word</Application>
  <DocSecurity>0</DocSecurity>
  <Lines>170</Lines>
  <Paragraphs>47</Paragraphs>
  <ScaleCrop>false</ScaleCrop>
  <Company/>
  <LinksUpToDate>false</LinksUpToDate>
  <CharactersWithSpaces>23958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1058</cp:revision>
  <dcterms:created xsi:type="dcterms:W3CDTF">2024-12-20T06:12:00Z</dcterms:created>
  <dcterms:modified xsi:type="dcterms:W3CDTF">2025-11-26T00:39:00Z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